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47ECF" w14:textId="77777777" w:rsidR="004128E7" w:rsidRPr="005A6E8E" w:rsidRDefault="004128E7" w:rsidP="008109DE">
      <w:pPr>
        <w:jc w:val="center"/>
        <w:rPr>
          <w:rFonts w:ascii="Arial Narrow" w:hAnsi="Arial Narrow" w:cs="Arial"/>
          <w:sz w:val="22"/>
          <w:szCs w:val="22"/>
        </w:rPr>
      </w:pPr>
    </w:p>
    <w:p w14:paraId="4CD1A4E3" w14:textId="3C3F2A64" w:rsidR="008109DE" w:rsidRPr="005A6E8E" w:rsidRDefault="00EA7A49" w:rsidP="008109DE">
      <w:pPr>
        <w:pStyle w:val="Default"/>
        <w:jc w:val="center"/>
        <w:rPr>
          <w:rFonts w:ascii="Arial Narrow" w:hAnsi="Arial Narrow" w:cs="Arial"/>
          <w:color w:val="211E1F"/>
          <w:sz w:val="22"/>
          <w:szCs w:val="22"/>
        </w:rPr>
      </w:pPr>
      <w:r>
        <w:rPr>
          <w:rFonts w:ascii="Arial Narrow" w:hAnsi="Arial Narrow" w:cs="Arial"/>
          <w:b/>
          <w:bCs/>
          <w:color w:val="211E1F"/>
          <w:sz w:val="22"/>
          <w:szCs w:val="22"/>
        </w:rPr>
        <w:t xml:space="preserve"> </w:t>
      </w:r>
      <w:r w:rsidR="00D33969" w:rsidRPr="005A6E8E">
        <w:rPr>
          <w:rFonts w:ascii="Arial Narrow" w:hAnsi="Arial Narrow" w:cs="Arial"/>
          <w:b/>
          <w:bCs/>
          <w:color w:val="211E1F"/>
          <w:sz w:val="22"/>
          <w:szCs w:val="22"/>
        </w:rPr>
        <w:t>Public Announcement</w:t>
      </w:r>
      <w:r w:rsidR="008109DE" w:rsidRPr="005A6E8E">
        <w:rPr>
          <w:rFonts w:ascii="Arial Narrow" w:hAnsi="Arial Narrow" w:cs="Arial"/>
          <w:b/>
          <w:bCs/>
          <w:color w:val="211E1F"/>
          <w:sz w:val="22"/>
          <w:szCs w:val="22"/>
        </w:rPr>
        <w:t xml:space="preserve"> for </w:t>
      </w:r>
      <w:r w:rsidR="00943678">
        <w:rPr>
          <w:rFonts w:ascii="Arial Narrow" w:hAnsi="Arial Narrow" w:cs="Arial"/>
          <w:b/>
          <w:bCs/>
          <w:color w:val="211E1F"/>
          <w:sz w:val="22"/>
          <w:szCs w:val="22"/>
        </w:rPr>
        <w:t>School</w:t>
      </w:r>
      <w:r w:rsidR="008109DE" w:rsidRPr="005A6E8E">
        <w:rPr>
          <w:rFonts w:ascii="Arial Narrow" w:hAnsi="Arial Narrow" w:cs="Arial"/>
          <w:b/>
          <w:bCs/>
          <w:color w:val="211E1F"/>
          <w:sz w:val="22"/>
          <w:szCs w:val="22"/>
        </w:rPr>
        <w:t xml:space="preserve"> Meals </w:t>
      </w:r>
    </w:p>
    <w:p w14:paraId="21AF8291" w14:textId="77777777" w:rsidR="008109DE" w:rsidRPr="005A6E8E" w:rsidRDefault="008109DE" w:rsidP="008109DE">
      <w:pPr>
        <w:pStyle w:val="Default"/>
        <w:jc w:val="center"/>
        <w:rPr>
          <w:rFonts w:ascii="Arial Narrow" w:hAnsi="Arial Narrow" w:cs="Arial"/>
          <w:b/>
          <w:bCs/>
          <w:color w:val="211E1F"/>
          <w:sz w:val="22"/>
          <w:szCs w:val="22"/>
        </w:rPr>
      </w:pPr>
      <w:r w:rsidRPr="005A6E8E">
        <w:rPr>
          <w:rFonts w:ascii="Arial Narrow" w:hAnsi="Arial Narrow" w:cs="Arial"/>
          <w:b/>
          <w:bCs/>
          <w:color w:val="211E1F"/>
          <w:sz w:val="22"/>
          <w:szCs w:val="22"/>
        </w:rPr>
        <w:t>Special Provision Option</w:t>
      </w:r>
      <w:r w:rsidR="00D33969" w:rsidRPr="005A6E8E">
        <w:rPr>
          <w:rFonts w:ascii="Arial Narrow" w:hAnsi="Arial Narrow" w:cs="Arial"/>
          <w:b/>
          <w:bCs/>
          <w:color w:val="211E1F"/>
          <w:sz w:val="22"/>
          <w:szCs w:val="22"/>
        </w:rPr>
        <w:t>s</w:t>
      </w:r>
      <w:r w:rsidRPr="005A6E8E">
        <w:rPr>
          <w:rFonts w:ascii="Arial Narrow" w:hAnsi="Arial Narrow" w:cs="Arial"/>
          <w:b/>
          <w:bCs/>
          <w:color w:val="211E1F"/>
          <w:sz w:val="22"/>
          <w:szCs w:val="22"/>
        </w:rPr>
        <w:t xml:space="preserve"> </w:t>
      </w:r>
      <w:r w:rsidR="00D33969" w:rsidRPr="005A6E8E">
        <w:rPr>
          <w:rFonts w:ascii="Arial Narrow" w:hAnsi="Arial Narrow" w:cs="Arial"/>
          <w:b/>
          <w:bCs/>
          <w:color w:val="211E1F"/>
          <w:sz w:val="22"/>
          <w:szCs w:val="22"/>
        </w:rPr>
        <w:t xml:space="preserve">(Provision </w:t>
      </w:r>
      <w:r w:rsidRPr="005A6E8E">
        <w:rPr>
          <w:rFonts w:ascii="Arial Narrow" w:hAnsi="Arial Narrow" w:cs="Arial"/>
          <w:b/>
          <w:bCs/>
          <w:color w:val="211E1F"/>
          <w:sz w:val="22"/>
          <w:szCs w:val="22"/>
        </w:rPr>
        <w:t xml:space="preserve">2 </w:t>
      </w:r>
      <w:r w:rsidR="00943678" w:rsidRPr="005A6E8E">
        <w:rPr>
          <w:rFonts w:ascii="Arial Narrow" w:hAnsi="Arial Narrow" w:cs="Arial"/>
          <w:b/>
          <w:bCs/>
          <w:color w:val="211E1F"/>
          <w:sz w:val="22"/>
          <w:szCs w:val="22"/>
        </w:rPr>
        <w:t>Non-</w:t>
      </w:r>
      <w:r w:rsidR="00943678">
        <w:rPr>
          <w:rFonts w:ascii="Arial Narrow" w:hAnsi="Arial Narrow" w:cs="Arial"/>
          <w:b/>
          <w:bCs/>
          <w:color w:val="211E1F"/>
          <w:sz w:val="22"/>
          <w:szCs w:val="22"/>
        </w:rPr>
        <w:t>Base Y</w:t>
      </w:r>
      <w:r w:rsidR="00943678" w:rsidRPr="005A6E8E">
        <w:rPr>
          <w:rFonts w:ascii="Arial Narrow" w:hAnsi="Arial Narrow" w:cs="Arial"/>
          <w:b/>
          <w:bCs/>
          <w:color w:val="211E1F"/>
          <w:sz w:val="22"/>
          <w:szCs w:val="22"/>
        </w:rPr>
        <w:t xml:space="preserve">ear </w:t>
      </w:r>
      <w:r w:rsidRPr="005A6E8E">
        <w:rPr>
          <w:rFonts w:ascii="Arial Narrow" w:hAnsi="Arial Narrow" w:cs="Arial"/>
          <w:b/>
          <w:bCs/>
          <w:color w:val="211E1F"/>
          <w:sz w:val="22"/>
          <w:szCs w:val="22"/>
        </w:rPr>
        <w:t>&amp; Community Eligibility Provision</w:t>
      </w:r>
      <w:r w:rsidR="00943678">
        <w:rPr>
          <w:rFonts w:ascii="Arial Narrow" w:hAnsi="Arial Narrow" w:cs="Arial"/>
          <w:b/>
          <w:bCs/>
          <w:color w:val="211E1F"/>
          <w:sz w:val="22"/>
          <w:szCs w:val="22"/>
        </w:rPr>
        <w:t>)</w:t>
      </w:r>
    </w:p>
    <w:p w14:paraId="6530AFF1" w14:textId="77777777" w:rsidR="008109DE" w:rsidRDefault="008109DE" w:rsidP="008109DE">
      <w:pPr>
        <w:pStyle w:val="Default"/>
        <w:rPr>
          <w:rFonts w:ascii="Arial" w:hAnsi="Arial" w:cs="Arial"/>
          <w:color w:val="211E1F"/>
          <w:sz w:val="28"/>
          <w:szCs w:val="28"/>
        </w:rPr>
      </w:pPr>
    </w:p>
    <w:p w14:paraId="17DAA465" w14:textId="7A2C51E4" w:rsidR="008109DE" w:rsidRPr="00655CA2" w:rsidRDefault="008109DE" w:rsidP="008109DE">
      <w:pPr>
        <w:pStyle w:val="Default"/>
        <w:rPr>
          <w:rFonts w:ascii="Arial Narrow" w:hAnsi="Arial Narrow" w:cs="Arial"/>
          <w:color w:val="211E1F"/>
          <w:sz w:val="22"/>
          <w:szCs w:val="22"/>
        </w:rPr>
      </w:pPr>
      <w:r w:rsidRPr="00655CA2">
        <w:rPr>
          <w:rFonts w:ascii="Arial Narrow" w:hAnsi="Arial Narrow" w:cs="Arial"/>
          <w:color w:val="211E1F"/>
          <w:sz w:val="22"/>
          <w:szCs w:val="22"/>
        </w:rPr>
        <w:t xml:space="preserve">The </w:t>
      </w:r>
      <w:r w:rsidR="00A7542E">
        <w:rPr>
          <w:rFonts w:ascii="Arial Narrow" w:hAnsi="Arial Narrow" w:cs="Arial"/>
          <w:color w:val="211E1F"/>
          <w:sz w:val="22"/>
          <w:szCs w:val="22"/>
        </w:rPr>
        <w:t>Plainedge Schools</w:t>
      </w:r>
      <w:r w:rsidR="004F4A2A" w:rsidRPr="00655CA2">
        <w:rPr>
          <w:rFonts w:ascii="Arial Narrow" w:hAnsi="Arial Narrow" w:cs="Arial"/>
          <w:i/>
          <w:iCs/>
          <w:color w:val="FF0000"/>
          <w:sz w:val="22"/>
          <w:szCs w:val="22"/>
        </w:rPr>
        <w:t xml:space="preserve"> </w:t>
      </w:r>
      <w:r w:rsidRPr="00655CA2">
        <w:rPr>
          <w:rFonts w:ascii="Arial Narrow" w:hAnsi="Arial Narrow" w:cs="Arial"/>
          <w:color w:val="211E1F"/>
          <w:sz w:val="22"/>
          <w:szCs w:val="22"/>
        </w:rPr>
        <w:t xml:space="preserve">today announced serving meals </w:t>
      </w:r>
      <w:r w:rsidR="002F359D">
        <w:rPr>
          <w:rFonts w:ascii="Arial Narrow" w:hAnsi="Arial Narrow" w:cs="Arial"/>
          <w:color w:val="211E1F"/>
          <w:sz w:val="22"/>
          <w:szCs w:val="22"/>
        </w:rPr>
        <w:t xml:space="preserve">at no charge </w:t>
      </w:r>
      <w:r w:rsidRPr="00655CA2">
        <w:rPr>
          <w:rFonts w:ascii="Arial Narrow" w:hAnsi="Arial Narrow" w:cs="Arial"/>
          <w:color w:val="211E1F"/>
          <w:sz w:val="22"/>
          <w:szCs w:val="22"/>
        </w:rPr>
        <w:t xml:space="preserve">for children served under the National School Lunch Program and School Breakfast Program for the </w:t>
      </w:r>
      <w:r w:rsidR="00A7542E">
        <w:rPr>
          <w:rFonts w:ascii="Arial Narrow" w:hAnsi="Arial Narrow" w:cs="Arial"/>
          <w:color w:val="211E1F"/>
          <w:sz w:val="22"/>
          <w:szCs w:val="22"/>
        </w:rPr>
        <w:t>2026, 2027</w:t>
      </w:r>
      <w:r w:rsidRPr="00655CA2">
        <w:rPr>
          <w:rFonts w:ascii="Arial Narrow" w:hAnsi="Arial Narrow" w:cs="Arial"/>
          <w:i/>
          <w:iCs/>
          <w:color w:val="FF0000"/>
          <w:sz w:val="22"/>
          <w:szCs w:val="22"/>
        </w:rPr>
        <w:t xml:space="preserve"> </w:t>
      </w:r>
      <w:r w:rsidRPr="00655CA2">
        <w:rPr>
          <w:rFonts w:ascii="Arial Narrow" w:hAnsi="Arial Narrow" w:cs="Arial"/>
          <w:color w:val="211E1F"/>
          <w:sz w:val="22"/>
          <w:szCs w:val="22"/>
        </w:rPr>
        <w:t>school year</w:t>
      </w:r>
      <w:r w:rsidR="002F359D">
        <w:rPr>
          <w:rFonts w:ascii="Arial Narrow" w:hAnsi="Arial Narrow" w:cs="Arial"/>
          <w:color w:val="211E1F"/>
          <w:sz w:val="22"/>
          <w:szCs w:val="22"/>
        </w:rPr>
        <w:t xml:space="preserve">. </w:t>
      </w:r>
    </w:p>
    <w:p w14:paraId="39E16320" w14:textId="77777777" w:rsidR="008109DE" w:rsidRPr="00655CA2" w:rsidRDefault="008109DE" w:rsidP="008109DE">
      <w:pPr>
        <w:pStyle w:val="Default"/>
        <w:rPr>
          <w:rFonts w:ascii="Arial Narrow" w:hAnsi="Arial Narrow" w:cs="Arial"/>
          <w:color w:val="211E1F"/>
          <w:sz w:val="22"/>
          <w:szCs w:val="22"/>
        </w:rPr>
      </w:pPr>
    </w:p>
    <w:p w14:paraId="16A49174" w14:textId="77777777" w:rsidR="008109DE" w:rsidRPr="00655CA2" w:rsidRDefault="008109DE" w:rsidP="008109DE">
      <w:pPr>
        <w:pStyle w:val="Default"/>
        <w:rPr>
          <w:rFonts w:ascii="Arial Narrow" w:hAnsi="Arial Narrow" w:cs="Arial"/>
          <w:color w:val="211E1F"/>
          <w:sz w:val="22"/>
          <w:szCs w:val="22"/>
        </w:rPr>
      </w:pPr>
      <w:r w:rsidRPr="00655CA2">
        <w:rPr>
          <w:rFonts w:ascii="Arial Narrow" w:hAnsi="Arial Narrow" w:cs="Arial"/>
          <w:color w:val="211E1F"/>
          <w:sz w:val="22"/>
          <w:szCs w:val="22"/>
        </w:rPr>
        <w:t xml:space="preserve">For additional information please contact the following person: </w:t>
      </w:r>
    </w:p>
    <w:p w14:paraId="426CC5EA" w14:textId="57C5E0FA" w:rsidR="008109DE" w:rsidRPr="00A7542E" w:rsidRDefault="00A7542E" w:rsidP="00E42B09">
      <w:pPr>
        <w:pStyle w:val="Default"/>
        <w:spacing w:before="20" w:after="20"/>
        <w:ind w:left="720"/>
        <w:rPr>
          <w:rFonts w:ascii="Arial Narrow" w:hAnsi="Arial Narrow" w:cs="Arial"/>
          <w:color w:val="auto"/>
          <w:sz w:val="22"/>
          <w:szCs w:val="22"/>
        </w:rPr>
      </w:pPr>
      <w:r w:rsidRPr="00A7542E">
        <w:rPr>
          <w:rFonts w:ascii="Arial Narrow" w:hAnsi="Arial Narrow" w:cs="Arial"/>
          <w:color w:val="auto"/>
          <w:sz w:val="22"/>
          <w:szCs w:val="22"/>
        </w:rPr>
        <w:t>Plainedge Schools</w:t>
      </w:r>
    </w:p>
    <w:p w14:paraId="61F17361" w14:textId="3E9FE5F2" w:rsidR="008109DE" w:rsidRPr="00A7542E" w:rsidRDefault="008109DE" w:rsidP="00E42B09">
      <w:pPr>
        <w:pStyle w:val="Default"/>
        <w:spacing w:before="20" w:after="20"/>
        <w:ind w:left="720"/>
        <w:rPr>
          <w:rFonts w:ascii="Arial Narrow" w:hAnsi="Arial Narrow" w:cs="Arial"/>
          <w:color w:val="FF0000"/>
          <w:sz w:val="22"/>
          <w:szCs w:val="22"/>
        </w:rPr>
      </w:pPr>
      <w:r w:rsidRPr="00A7542E">
        <w:rPr>
          <w:rFonts w:ascii="Arial Narrow" w:hAnsi="Arial Narrow" w:cs="Arial"/>
          <w:color w:val="211E1F"/>
          <w:sz w:val="22"/>
          <w:szCs w:val="22"/>
        </w:rPr>
        <w:t xml:space="preserve">Attention: </w:t>
      </w:r>
      <w:r w:rsidR="00A7542E" w:rsidRPr="00A7542E">
        <w:rPr>
          <w:rFonts w:ascii="Arial Narrow" w:hAnsi="Arial Narrow" w:cs="Arial"/>
          <w:color w:val="211E1F"/>
          <w:sz w:val="22"/>
          <w:szCs w:val="22"/>
        </w:rPr>
        <w:t>Edward Ross</w:t>
      </w:r>
      <w:r w:rsidRPr="00A7542E">
        <w:rPr>
          <w:rFonts w:ascii="Arial Narrow" w:hAnsi="Arial Narrow" w:cs="Arial"/>
          <w:color w:val="FF0000"/>
          <w:sz w:val="22"/>
          <w:szCs w:val="22"/>
        </w:rPr>
        <w:t xml:space="preserve"> </w:t>
      </w:r>
    </w:p>
    <w:p w14:paraId="06E4341F" w14:textId="11ED53D0" w:rsidR="008109DE" w:rsidRPr="00655CA2" w:rsidRDefault="00A7542E" w:rsidP="00E42B09">
      <w:pPr>
        <w:pStyle w:val="Default"/>
        <w:spacing w:before="20" w:after="20"/>
        <w:ind w:left="720"/>
        <w:rPr>
          <w:rFonts w:ascii="Arial Narrow" w:hAnsi="Arial Narrow" w:cs="Arial"/>
          <w:color w:val="FF0000"/>
          <w:sz w:val="22"/>
          <w:szCs w:val="22"/>
        </w:rPr>
      </w:pPr>
      <w:r>
        <w:rPr>
          <w:rFonts w:ascii="Arial Narrow" w:hAnsi="Arial Narrow" w:cs="Arial"/>
          <w:color w:val="211E1F"/>
          <w:sz w:val="22"/>
          <w:szCs w:val="22"/>
        </w:rPr>
        <w:t>Food Service</w:t>
      </w:r>
      <w:r w:rsidR="00E42B09" w:rsidRPr="00655CA2">
        <w:rPr>
          <w:rFonts w:ascii="Arial Narrow" w:hAnsi="Arial Narrow" w:cs="Arial"/>
          <w:i/>
          <w:iCs/>
          <w:color w:val="FF0000"/>
          <w:sz w:val="22"/>
          <w:szCs w:val="22"/>
        </w:rPr>
        <w:t xml:space="preserve"> </w:t>
      </w:r>
      <w:r w:rsidR="008109DE" w:rsidRPr="00655CA2">
        <w:rPr>
          <w:rFonts w:ascii="Arial Narrow" w:hAnsi="Arial Narrow" w:cs="Arial"/>
          <w:i/>
          <w:iCs/>
          <w:color w:val="FF0000"/>
          <w:sz w:val="22"/>
          <w:szCs w:val="22"/>
        </w:rPr>
        <w:t xml:space="preserve"> </w:t>
      </w:r>
    </w:p>
    <w:p w14:paraId="7BB0419B" w14:textId="1CAF2764" w:rsidR="008109DE" w:rsidRPr="00655CA2" w:rsidRDefault="00A7542E" w:rsidP="00E42B09">
      <w:pPr>
        <w:pStyle w:val="Default"/>
        <w:spacing w:before="20" w:after="20"/>
        <w:ind w:left="720"/>
        <w:rPr>
          <w:rFonts w:ascii="Arial Narrow" w:hAnsi="Arial Narrow" w:cs="Arial"/>
          <w:color w:val="FF0000"/>
          <w:sz w:val="22"/>
          <w:szCs w:val="22"/>
        </w:rPr>
      </w:pPr>
      <w:r>
        <w:rPr>
          <w:rFonts w:ascii="Arial Narrow" w:hAnsi="Arial Narrow" w:cs="Arial"/>
          <w:color w:val="211E1F"/>
          <w:sz w:val="22"/>
          <w:szCs w:val="22"/>
        </w:rPr>
        <w:t xml:space="preserve">241 </w:t>
      </w:r>
      <w:proofErr w:type="spellStart"/>
      <w:r>
        <w:rPr>
          <w:rFonts w:ascii="Arial Narrow" w:hAnsi="Arial Narrow" w:cs="Arial"/>
          <w:color w:val="211E1F"/>
          <w:sz w:val="22"/>
          <w:szCs w:val="22"/>
        </w:rPr>
        <w:t>Wyngate</w:t>
      </w:r>
      <w:proofErr w:type="spellEnd"/>
      <w:r>
        <w:rPr>
          <w:rFonts w:ascii="Arial Narrow" w:hAnsi="Arial Narrow" w:cs="Arial"/>
          <w:color w:val="211E1F"/>
          <w:sz w:val="22"/>
          <w:szCs w:val="22"/>
        </w:rPr>
        <w:t xml:space="preserve"> Drive</w:t>
      </w:r>
      <w:r w:rsidR="008109DE" w:rsidRPr="00655CA2">
        <w:rPr>
          <w:rFonts w:ascii="Arial Narrow" w:hAnsi="Arial Narrow" w:cs="Arial"/>
          <w:i/>
          <w:iCs/>
          <w:color w:val="FF0000"/>
          <w:sz w:val="22"/>
          <w:szCs w:val="22"/>
        </w:rPr>
        <w:t xml:space="preserve"> </w:t>
      </w:r>
    </w:p>
    <w:p w14:paraId="33D1C7ED" w14:textId="6D20C1DA" w:rsidR="008109DE" w:rsidRPr="00655CA2" w:rsidRDefault="00A7542E" w:rsidP="00E42B09">
      <w:pPr>
        <w:pStyle w:val="Default"/>
        <w:spacing w:before="20" w:after="20"/>
        <w:ind w:left="720"/>
        <w:rPr>
          <w:rFonts w:ascii="Arial Narrow" w:hAnsi="Arial Narrow" w:cs="Arial"/>
          <w:color w:val="FF0000"/>
          <w:sz w:val="22"/>
          <w:szCs w:val="22"/>
        </w:rPr>
      </w:pPr>
      <w:r>
        <w:rPr>
          <w:rFonts w:ascii="Arial Narrow" w:hAnsi="Arial Narrow" w:cs="Arial"/>
          <w:color w:val="211E1F"/>
          <w:sz w:val="22"/>
          <w:szCs w:val="22"/>
        </w:rPr>
        <w:t>N. Massapequa, NY 11758</w:t>
      </w:r>
      <w:r w:rsidR="00E42B09" w:rsidRPr="00655CA2">
        <w:rPr>
          <w:rFonts w:ascii="Arial Narrow" w:hAnsi="Arial Narrow" w:cs="Arial"/>
          <w:i/>
          <w:iCs/>
          <w:color w:val="FF0000"/>
          <w:sz w:val="22"/>
          <w:szCs w:val="22"/>
        </w:rPr>
        <w:t xml:space="preserve"> </w:t>
      </w:r>
    </w:p>
    <w:p w14:paraId="184E7750" w14:textId="7B64095C" w:rsidR="00DE7134" w:rsidRPr="00655CA2" w:rsidRDefault="00A7542E" w:rsidP="00202635">
      <w:pPr>
        <w:spacing w:before="20" w:after="20"/>
        <w:ind w:left="720"/>
        <w:rPr>
          <w:rFonts w:ascii="Arial Narrow" w:hAnsi="Arial Narrow" w:cs="Arial"/>
          <w:sz w:val="22"/>
          <w:szCs w:val="22"/>
        </w:rPr>
      </w:pPr>
      <w:r>
        <w:rPr>
          <w:rFonts w:ascii="Arial Narrow" w:hAnsi="Arial Narrow" w:cs="Arial"/>
          <w:color w:val="211E1F"/>
          <w:sz w:val="22"/>
          <w:szCs w:val="22"/>
        </w:rPr>
        <w:t>516-992-7594</w:t>
      </w:r>
      <w:r w:rsidR="00E42B09" w:rsidRPr="00655CA2">
        <w:rPr>
          <w:rFonts w:ascii="Arial Narrow" w:hAnsi="Arial Narrow" w:cs="Arial"/>
          <w:i/>
          <w:iCs/>
          <w:color w:val="FF0000"/>
          <w:sz w:val="22"/>
          <w:szCs w:val="22"/>
        </w:rPr>
        <w:t xml:space="preserve"> </w:t>
      </w:r>
    </w:p>
    <w:sectPr w:rsidR="00DE7134" w:rsidRPr="00655CA2" w:rsidSect="004128E7">
      <w:headerReference w:type="first" r:id="rId8"/>
      <w:footerReference w:type="first" r:id="rId9"/>
      <w:pgSz w:w="12240" w:h="15840" w:code="1"/>
      <w:pgMar w:top="2400" w:right="1080" w:bottom="720" w:left="14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D9353" w14:textId="77777777" w:rsidR="00126F61" w:rsidRDefault="00126F61">
      <w:r>
        <w:separator/>
      </w:r>
    </w:p>
  </w:endnote>
  <w:endnote w:type="continuationSeparator" w:id="0">
    <w:p w14:paraId="33F599F7" w14:textId="77777777" w:rsidR="00126F61" w:rsidRDefault="00126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F55D4" w14:textId="431D77BE" w:rsidR="00202635" w:rsidRPr="002D342F" w:rsidRDefault="00202635" w:rsidP="00202635">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i/>
        <w:sz w:val="16"/>
        <w:szCs w:val="16"/>
      </w:rPr>
    </w:pPr>
    <w:r w:rsidRPr="002D342F">
      <w:rPr>
        <w:rFonts w:ascii="Arial Narrow" w:hAnsi="Arial Narrow"/>
        <w:i/>
        <w:sz w:val="16"/>
        <w:szCs w:val="16"/>
        <w:u w:val="single"/>
      </w:rPr>
      <w:t>PLEASE NOTE:</w:t>
    </w:r>
    <w:r w:rsidRPr="00202635">
      <w:rPr>
        <w:rFonts w:ascii="Arial Narrow" w:hAnsi="Arial Narrow"/>
        <w:i/>
        <w:sz w:val="16"/>
        <w:szCs w:val="16"/>
      </w:rPr>
      <w:tab/>
    </w:r>
    <w:r w:rsidRPr="002D342F">
      <w:rPr>
        <w:rFonts w:ascii="Arial Narrow" w:hAnsi="Arial Narrow"/>
        <w:i/>
        <w:sz w:val="16"/>
        <w:szCs w:val="16"/>
      </w:rPr>
      <w:t xml:space="preserve">This notice </w:t>
    </w:r>
    <w:r>
      <w:rPr>
        <w:rFonts w:ascii="Arial Narrow" w:hAnsi="Arial Narrow"/>
        <w:b/>
        <w:i/>
        <w:sz w:val="16"/>
        <w:szCs w:val="16"/>
      </w:rPr>
      <w:t xml:space="preserve">can </w:t>
    </w:r>
    <w:r w:rsidRPr="002D342F">
      <w:rPr>
        <w:rFonts w:ascii="Arial Narrow" w:hAnsi="Arial Narrow"/>
        <w:i/>
        <w:sz w:val="16"/>
        <w:szCs w:val="16"/>
      </w:rPr>
      <w:t>be sent to the local media and your local unemployment office at the beginning of each school year.</w:t>
    </w:r>
  </w:p>
  <w:p w14:paraId="7FFC6121" w14:textId="5C877BF5" w:rsidR="00202635" w:rsidRPr="002D342F" w:rsidRDefault="00202635" w:rsidP="00202635">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i/>
        <w:sz w:val="16"/>
        <w:szCs w:val="16"/>
      </w:rPr>
    </w:pPr>
    <w:r>
      <w:rPr>
        <w:rFonts w:ascii="Arial Narrow" w:hAnsi="Arial Narrow"/>
        <w:i/>
        <w:sz w:val="16"/>
        <w:szCs w:val="16"/>
      </w:rPr>
      <w:tab/>
    </w:r>
    <w:r w:rsidRPr="002D342F">
      <w:rPr>
        <w:rFonts w:ascii="Arial Narrow" w:hAnsi="Arial Narrow"/>
        <w:i/>
        <w:sz w:val="16"/>
        <w:szCs w:val="16"/>
      </w:rPr>
      <w:t>The school or district may request the media to print the entire notice.</w:t>
    </w:r>
  </w:p>
  <w:p w14:paraId="10273B42" w14:textId="4897B4D2" w:rsidR="00202635" w:rsidRPr="002D342F" w:rsidRDefault="00202635" w:rsidP="00202635">
    <w:pPr>
      <w:tabs>
        <w:tab w:val="left" w:pos="-1440"/>
        <w:tab w:val="left" w:pos="-720"/>
        <w:tab w:val="left" w:pos="1228"/>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i/>
        <w:sz w:val="16"/>
        <w:szCs w:val="16"/>
      </w:rPr>
    </w:pPr>
    <w:r>
      <w:rPr>
        <w:rFonts w:ascii="Arial Narrow" w:hAnsi="Arial Narrow"/>
        <w:i/>
        <w:sz w:val="16"/>
        <w:szCs w:val="16"/>
      </w:rPr>
      <w:tab/>
    </w:r>
    <w:r>
      <w:rPr>
        <w:rFonts w:ascii="Arial Narrow" w:hAnsi="Arial Narrow"/>
        <w:i/>
        <w:sz w:val="16"/>
        <w:szCs w:val="16"/>
      </w:rPr>
      <w:tab/>
    </w:r>
    <w:r w:rsidRPr="002D342F">
      <w:rPr>
        <w:rFonts w:ascii="Arial Narrow" w:hAnsi="Arial Narrow"/>
        <w:i/>
        <w:sz w:val="16"/>
        <w:szCs w:val="16"/>
      </w:rPr>
      <w:t xml:space="preserve">The media </w:t>
    </w:r>
    <w:r w:rsidRPr="002D342F">
      <w:rPr>
        <w:rFonts w:ascii="Arial Narrow" w:hAnsi="Arial Narrow"/>
        <w:b/>
        <w:i/>
        <w:sz w:val="16"/>
        <w:szCs w:val="16"/>
      </w:rPr>
      <w:t>are not required to print</w:t>
    </w:r>
    <w:r w:rsidRPr="002D342F">
      <w:rPr>
        <w:rFonts w:ascii="Arial Narrow" w:hAnsi="Arial Narrow"/>
        <w:i/>
        <w:sz w:val="16"/>
        <w:szCs w:val="16"/>
      </w:rPr>
      <w:t xml:space="preserve"> any of the notice.</w:t>
    </w:r>
  </w:p>
  <w:p w14:paraId="4C1907A7" w14:textId="5B8E282E" w:rsidR="00202635" w:rsidRPr="002D342F" w:rsidRDefault="00202635" w:rsidP="00202635">
    <w:pPr>
      <w:tabs>
        <w:tab w:val="left" w:pos="-1440"/>
        <w:tab w:val="left" w:pos="-720"/>
        <w:tab w:val="left" w:pos="1228"/>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i/>
        <w:sz w:val="16"/>
        <w:szCs w:val="16"/>
      </w:rPr>
    </w:pPr>
    <w:r>
      <w:rPr>
        <w:rFonts w:ascii="Arial Narrow" w:hAnsi="Arial Narrow"/>
        <w:i/>
        <w:sz w:val="16"/>
        <w:szCs w:val="16"/>
      </w:rPr>
      <w:tab/>
    </w:r>
    <w:r>
      <w:rPr>
        <w:rFonts w:ascii="Arial Narrow" w:hAnsi="Arial Narrow"/>
        <w:i/>
        <w:sz w:val="16"/>
        <w:szCs w:val="16"/>
      </w:rPr>
      <w:tab/>
    </w:r>
    <w:r w:rsidRPr="002D342F">
      <w:rPr>
        <w:rFonts w:ascii="Arial Narrow" w:hAnsi="Arial Narrow"/>
        <w:i/>
        <w:sz w:val="16"/>
        <w:szCs w:val="16"/>
      </w:rPr>
      <w:t>The school or district must maintain on file a copy of the letter to the media and the article (if printed)</w:t>
    </w:r>
    <w:r>
      <w:rPr>
        <w:rFonts w:ascii="Arial Narrow" w:hAnsi="Arial Narrow"/>
        <w:i/>
        <w:sz w:val="16"/>
        <w:szCs w:val="16"/>
      </w:rPr>
      <w:t>.</w:t>
    </w:r>
  </w:p>
  <w:p w14:paraId="77475FBD" w14:textId="126A2A10" w:rsidR="00202635" w:rsidRPr="006F1BD2" w:rsidRDefault="00202635" w:rsidP="00202635">
    <w:pPr>
      <w:tabs>
        <w:tab w:val="left" w:pos="-1440"/>
        <w:tab w:val="left" w:pos="-720"/>
        <w:tab w:val="left" w:pos="1228"/>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i/>
        <w:sz w:val="16"/>
        <w:szCs w:val="16"/>
      </w:rPr>
    </w:pPr>
    <w:r>
      <w:rPr>
        <w:rFonts w:ascii="Arial Narrow" w:hAnsi="Arial Narrow"/>
        <w:i/>
        <w:sz w:val="16"/>
        <w:szCs w:val="16"/>
      </w:rPr>
      <w:tab/>
    </w:r>
    <w:r>
      <w:rPr>
        <w:rFonts w:ascii="Arial Narrow" w:hAnsi="Arial Narrow"/>
        <w:i/>
        <w:sz w:val="16"/>
        <w:szCs w:val="16"/>
      </w:rPr>
      <w:tab/>
    </w:r>
    <w:r w:rsidRPr="002D342F">
      <w:rPr>
        <w:rFonts w:ascii="Arial Narrow" w:hAnsi="Arial Narrow"/>
        <w:i/>
        <w:sz w:val="16"/>
        <w:szCs w:val="16"/>
      </w:rPr>
      <w:t>The school or district should not pay to have this notice printed.</w:t>
    </w:r>
  </w:p>
  <w:p w14:paraId="5615FF2F" w14:textId="77777777" w:rsidR="00202635" w:rsidRDefault="00202635" w:rsidP="006F1BD2">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16"/>
        <w:szCs w:val="16"/>
      </w:rPr>
    </w:pPr>
  </w:p>
  <w:p w14:paraId="642E8296" w14:textId="77777777" w:rsidR="00EC4D2A" w:rsidRPr="00EC4D2A" w:rsidRDefault="00EC4D2A" w:rsidP="00EC4D2A">
    <w:pPr>
      <w:rPr>
        <w:rFonts w:ascii="Cambria" w:eastAsia="+mn-ea" w:hAnsi="Cambria" w:cs="Arial"/>
        <w:bCs/>
        <w:kern w:val="24"/>
        <w:sz w:val="15"/>
        <w:szCs w:val="15"/>
      </w:rPr>
    </w:pPr>
    <w:r w:rsidRPr="00EC4D2A">
      <w:rPr>
        <w:rFonts w:ascii="Cambria" w:eastAsia="+mn-ea" w:hAnsi="Cambria" w:cs="Arial"/>
        <w:b/>
        <w:bCs/>
        <w:kern w:val="24"/>
        <w:sz w:val="15"/>
        <w:szCs w:val="15"/>
      </w:rPr>
      <w:t xml:space="preserve">Nondiscrimination Statement:  </w:t>
    </w:r>
    <w:r w:rsidRPr="00EC4D2A">
      <w:rPr>
        <w:rFonts w:ascii="Cambria" w:eastAsia="+mn-ea" w:hAnsi="Cambria" w:cs="Arial"/>
        <w:bCs/>
        <w:kern w:val="24"/>
        <w:sz w:val="15"/>
        <w:szCs w:val="15"/>
      </w:rPr>
      <w:t>This explains what to do if you believe you have been treated unfairly.</w:t>
    </w:r>
  </w:p>
  <w:p w14:paraId="67548E8E" w14:textId="77777777" w:rsidR="00EC4D2A" w:rsidRPr="00EC4D2A" w:rsidRDefault="00EC4D2A" w:rsidP="00EC4D2A">
    <w:pPr>
      <w:rPr>
        <w:rFonts w:ascii="Cambria" w:eastAsia="+mn-ea" w:hAnsi="Cambria" w:cs="Arial"/>
        <w:bCs/>
        <w:kern w:val="24"/>
        <w:sz w:val="15"/>
        <w:szCs w:val="15"/>
      </w:rPr>
    </w:pPr>
    <w:r w:rsidRPr="00EC4D2A">
      <w:rPr>
        <w:rFonts w:ascii="Cambria" w:eastAsia="+mn-ea" w:hAnsi="Cambria" w:cs="Arial"/>
        <w:bCs/>
        <w:kern w:val="24"/>
        <w:sz w:val="15"/>
        <w:szCs w:val="15"/>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31EDC42A" w14:textId="77777777" w:rsidR="00EC4D2A" w:rsidRPr="00EC4D2A" w:rsidRDefault="00EC4D2A" w:rsidP="00EC4D2A">
    <w:pPr>
      <w:rPr>
        <w:rFonts w:ascii="Cambria" w:eastAsia="+mn-ea" w:hAnsi="Cambria" w:cs="Arial"/>
        <w:bCs/>
        <w:kern w:val="24"/>
        <w:sz w:val="15"/>
        <w:szCs w:val="15"/>
      </w:rPr>
    </w:pPr>
  </w:p>
  <w:p w14:paraId="098B4C4A" w14:textId="77777777" w:rsidR="00EC4D2A" w:rsidRPr="00EC4D2A" w:rsidRDefault="00EC4D2A" w:rsidP="00EC4D2A">
    <w:pPr>
      <w:rPr>
        <w:rFonts w:ascii="Cambria" w:eastAsia="+mn-ea" w:hAnsi="Cambria" w:cs="Arial"/>
        <w:bCs/>
        <w:kern w:val="24"/>
        <w:sz w:val="15"/>
        <w:szCs w:val="15"/>
      </w:rPr>
    </w:pPr>
    <w:r w:rsidRPr="00EC4D2A">
      <w:rPr>
        <w:rFonts w:ascii="Cambria" w:eastAsia="+mn-ea" w:hAnsi="Cambria" w:cs="Arial"/>
        <w:bCs/>
        <w:kern w:val="24"/>
        <w:sz w:val="15"/>
        <w:szCs w:val="15"/>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3FFA5BDE" w14:textId="77777777" w:rsidR="00EC4D2A" w:rsidRPr="00EC4D2A" w:rsidRDefault="00EC4D2A" w:rsidP="00EC4D2A">
    <w:pPr>
      <w:rPr>
        <w:rFonts w:ascii="Cambria" w:eastAsia="+mn-ea" w:hAnsi="Cambria" w:cs="Arial"/>
        <w:bCs/>
        <w:kern w:val="24"/>
        <w:sz w:val="15"/>
        <w:szCs w:val="15"/>
      </w:rPr>
    </w:pPr>
  </w:p>
  <w:p w14:paraId="02A33B34" w14:textId="77777777" w:rsidR="00EC4D2A" w:rsidRPr="00EC4D2A" w:rsidRDefault="00EC4D2A" w:rsidP="00EC4D2A">
    <w:pPr>
      <w:rPr>
        <w:rFonts w:ascii="Cambria" w:eastAsia="+mn-ea" w:hAnsi="Cambria" w:cs="Arial"/>
        <w:bCs/>
        <w:kern w:val="24"/>
        <w:sz w:val="15"/>
        <w:szCs w:val="15"/>
      </w:rPr>
    </w:pPr>
    <w:r w:rsidRPr="00EC4D2A">
      <w:rPr>
        <w:rFonts w:ascii="Cambria" w:eastAsia="+mn-ea" w:hAnsi="Cambria" w:cs="Arial"/>
        <w:bCs/>
        <w:kern w:val="24"/>
        <w:sz w:val="15"/>
        <w:szCs w:val="15"/>
      </w:rPr>
      <w:t>To file a program discrimination complaint, complete the USDA Program Discrimination Complaint Form, AD-3027,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4B22EE6A" w14:textId="77777777" w:rsidR="00EC4D2A" w:rsidRPr="00EC4D2A" w:rsidRDefault="00EC4D2A" w:rsidP="00EC4D2A">
    <w:pPr>
      <w:numPr>
        <w:ilvl w:val="0"/>
        <w:numId w:val="2"/>
      </w:numPr>
      <w:rPr>
        <w:rFonts w:ascii="Cambria" w:eastAsia="+mn-ea" w:hAnsi="Cambria" w:cs="Arial"/>
        <w:bCs/>
        <w:kern w:val="24"/>
        <w:sz w:val="15"/>
        <w:szCs w:val="15"/>
      </w:rPr>
    </w:pPr>
    <w:r w:rsidRPr="00EC4D2A">
      <w:rPr>
        <w:rFonts w:ascii="Cambria" w:eastAsia="+mn-ea" w:hAnsi="Cambria" w:cs="Arial"/>
        <w:b/>
        <w:bCs/>
        <w:kern w:val="24"/>
        <w:sz w:val="15"/>
        <w:szCs w:val="15"/>
      </w:rPr>
      <w:t>mail:</w:t>
    </w:r>
    <w:r w:rsidRPr="00EC4D2A">
      <w:rPr>
        <w:rFonts w:ascii="Cambria" w:eastAsia="+mn-ea" w:hAnsi="Cambria" w:cs="Arial"/>
        <w:bCs/>
        <w:kern w:val="24"/>
        <w:sz w:val="15"/>
        <w:szCs w:val="15"/>
      </w:rPr>
      <w:br/>
      <w:t>U.S. Department of Agriculture</w:t>
    </w:r>
    <w:r w:rsidRPr="00EC4D2A">
      <w:rPr>
        <w:rFonts w:ascii="Cambria" w:eastAsia="+mn-ea" w:hAnsi="Cambria" w:cs="Arial"/>
        <w:bCs/>
        <w:kern w:val="24"/>
        <w:sz w:val="15"/>
        <w:szCs w:val="15"/>
      </w:rPr>
      <w:br/>
      <w:t>Office of the Assistant Secretary for Civil Rights</w:t>
    </w:r>
    <w:r w:rsidRPr="00EC4D2A">
      <w:rPr>
        <w:rFonts w:ascii="Cambria" w:eastAsia="+mn-ea" w:hAnsi="Cambria" w:cs="Arial"/>
        <w:bCs/>
        <w:kern w:val="24"/>
        <w:sz w:val="15"/>
        <w:szCs w:val="15"/>
      </w:rPr>
      <w:br/>
      <w:t>1400 Independence Avenue, SW, Mail Stop 9410</w:t>
    </w:r>
    <w:r w:rsidRPr="00EC4D2A">
      <w:rPr>
        <w:rFonts w:ascii="Cambria" w:eastAsia="+mn-ea" w:hAnsi="Cambria" w:cs="Arial"/>
        <w:bCs/>
        <w:kern w:val="24"/>
        <w:sz w:val="15"/>
        <w:szCs w:val="15"/>
      </w:rPr>
      <w:br/>
      <w:t>Washington, D.C. 20250-9410; or</w:t>
    </w:r>
  </w:p>
  <w:p w14:paraId="16213F04" w14:textId="77777777" w:rsidR="00EC4D2A" w:rsidRPr="00EC4D2A" w:rsidRDefault="00EC4D2A" w:rsidP="00EC4D2A">
    <w:pPr>
      <w:numPr>
        <w:ilvl w:val="0"/>
        <w:numId w:val="2"/>
      </w:numPr>
      <w:rPr>
        <w:rFonts w:ascii="Cambria" w:eastAsia="+mn-ea" w:hAnsi="Cambria" w:cs="Arial"/>
        <w:bCs/>
        <w:kern w:val="24"/>
        <w:sz w:val="15"/>
        <w:szCs w:val="15"/>
      </w:rPr>
    </w:pPr>
    <w:r w:rsidRPr="00EC4D2A">
      <w:rPr>
        <w:rFonts w:ascii="Cambria" w:eastAsia="+mn-ea" w:hAnsi="Cambria" w:cs="Arial"/>
        <w:b/>
        <w:bCs/>
        <w:kern w:val="24"/>
        <w:sz w:val="15"/>
        <w:szCs w:val="15"/>
      </w:rPr>
      <w:t>fax:</w:t>
    </w:r>
    <w:r w:rsidRPr="00EC4D2A">
      <w:rPr>
        <w:rFonts w:ascii="Cambria" w:eastAsia="+mn-ea" w:hAnsi="Cambria" w:cs="Arial"/>
        <w:bCs/>
        <w:kern w:val="24"/>
        <w:sz w:val="15"/>
        <w:szCs w:val="15"/>
      </w:rPr>
      <w:br/>
      <w:t>(202) 690-7442; or</w:t>
    </w:r>
  </w:p>
  <w:p w14:paraId="147B3327" w14:textId="77777777" w:rsidR="00EC4D2A" w:rsidRPr="00EC4D2A" w:rsidRDefault="00EC4D2A" w:rsidP="00EC4D2A">
    <w:pPr>
      <w:numPr>
        <w:ilvl w:val="0"/>
        <w:numId w:val="2"/>
      </w:numPr>
      <w:rPr>
        <w:rFonts w:ascii="Cambria" w:eastAsia="+mn-ea" w:hAnsi="Cambria" w:cs="Arial"/>
        <w:bCs/>
        <w:kern w:val="24"/>
        <w:sz w:val="15"/>
        <w:szCs w:val="15"/>
      </w:rPr>
    </w:pPr>
    <w:r w:rsidRPr="00EC4D2A">
      <w:rPr>
        <w:rFonts w:ascii="Cambria" w:eastAsia="+mn-ea" w:hAnsi="Cambria" w:cs="Arial"/>
        <w:b/>
        <w:bCs/>
        <w:kern w:val="24"/>
        <w:sz w:val="15"/>
        <w:szCs w:val="15"/>
      </w:rPr>
      <w:t>email:</w:t>
    </w:r>
    <w:r w:rsidRPr="00EC4D2A">
      <w:rPr>
        <w:rFonts w:ascii="Cambria" w:eastAsia="+mn-ea" w:hAnsi="Cambria" w:cs="Arial"/>
        <w:bCs/>
        <w:kern w:val="24"/>
        <w:sz w:val="15"/>
        <w:szCs w:val="15"/>
      </w:rPr>
      <w:br/>
    </w:r>
    <w:hyperlink r:id="rId1" w:history="1">
      <w:r w:rsidRPr="00EC4D2A">
        <w:rPr>
          <w:rStyle w:val="Hyperlink"/>
          <w:rFonts w:ascii="Cambria" w:eastAsia="+mn-ea" w:hAnsi="Cambria" w:cs="Arial"/>
          <w:bCs/>
          <w:kern w:val="24"/>
          <w:sz w:val="15"/>
          <w:szCs w:val="15"/>
        </w:rPr>
        <w:t>program.intake@usda.gov</w:t>
      </w:r>
    </w:hyperlink>
  </w:p>
  <w:p w14:paraId="55662992" w14:textId="77777777" w:rsidR="00EC4D2A" w:rsidRPr="00EC4D2A" w:rsidRDefault="00EC4D2A" w:rsidP="00EC4D2A">
    <w:pPr>
      <w:rPr>
        <w:rFonts w:ascii="Cambria" w:eastAsia="+mn-ea" w:hAnsi="Cambria" w:cs="Arial"/>
        <w:bCs/>
        <w:kern w:val="24"/>
        <w:sz w:val="15"/>
        <w:szCs w:val="15"/>
      </w:rPr>
    </w:pPr>
    <w:r w:rsidRPr="00EC4D2A">
      <w:rPr>
        <w:rFonts w:ascii="Cambria" w:eastAsia="+mn-ea" w:hAnsi="Cambria" w:cs="Arial"/>
        <w:bCs/>
        <w:kern w:val="24"/>
        <w:sz w:val="15"/>
        <w:szCs w:val="15"/>
      </w:rPr>
      <w:t>This institution is an equal opportunity provider.</w:t>
    </w:r>
  </w:p>
  <w:p w14:paraId="4AD6C919" w14:textId="2B1BCA59" w:rsidR="00202635" w:rsidRPr="00655CA2" w:rsidRDefault="00202635" w:rsidP="00EC4D2A">
    <w:pPr>
      <w:rPr>
        <w:rFonts w:ascii="Cambria" w:hAnsi="Cambria" w:cs="Arial"/>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3F3B5" w14:textId="77777777" w:rsidR="00126F61" w:rsidRDefault="00126F61">
      <w:r>
        <w:separator/>
      </w:r>
    </w:p>
  </w:footnote>
  <w:footnote w:type="continuationSeparator" w:id="0">
    <w:p w14:paraId="0EFE7450" w14:textId="77777777" w:rsidR="00126F61" w:rsidRDefault="00126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254E9" w14:textId="567106DE" w:rsidR="009B2B9D" w:rsidRPr="00AF6BDB" w:rsidRDefault="009B2B9D" w:rsidP="000F1C51">
    <w:pPr>
      <w:spacing w:line="200" w:lineRule="exact"/>
      <w:ind w:left="1680"/>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64920"/>
    <w:multiLevelType w:val="multilevel"/>
    <w:tmpl w:val="165C45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0DB5132"/>
    <w:multiLevelType w:val="hybridMultilevel"/>
    <w:tmpl w:val="75C8FFD4"/>
    <w:lvl w:ilvl="0" w:tplc="D93677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10"/>
    <w:rsid w:val="00030FCB"/>
    <w:rsid w:val="000652B7"/>
    <w:rsid w:val="000729C4"/>
    <w:rsid w:val="00097F18"/>
    <w:rsid w:val="000F1C51"/>
    <w:rsid w:val="00126F61"/>
    <w:rsid w:val="00130D63"/>
    <w:rsid w:val="0013218C"/>
    <w:rsid w:val="001F3012"/>
    <w:rsid w:val="001F7C8D"/>
    <w:rsid w:val="00202635"/>
    <w:rsid w:val="00226F04"/>
    <w:rsid w:val="002B1D4F"/>
    <w:rsid w:val="002B4B41"/>
    <w:rsid w:val="002B5F86"/>
    <w:rsid w:val="002E2E07"/>
    <w:rsid w:val="002E51AC"/>
    <w:rsid w:val="002F359D"/>
    <w:rsid w:val="002F772C"/>
    <w:rsid w:val="00370A6B"/>
    <w:rsid w:val="00383CBC"/>
    <w:rsid w:val="003957D6"/>
    <w:rsid w:val="003A7877"/>
    <w:rsid w:val="003E5383"/>
    <w:rsid w:val="003F2CE2"/>
    <w:rsid w:val="004128E7"/>
    <w:rsid w:val="0042166B"/>
    <w:rsid w:val="0042417A"/>
    <w:rsid w:val="004743A7"/>
    <w:rsid w:val="004A0C73"/>
    <w:rsid w:val="004E73D8"/>
    <w:rsid w:val="004F4760"/>
    <w:rsid w:val="004F4A2A"/>
    <w:rsid w:val="00551A75"/>
    <w:rsid w:val="005A6E8E"/>
    <w:rsid w:val="005B7893"/>
    <w:rsid w:val="00611ACF"/>
    <w:rsid w:val="00655CA2"/>
    <w:rsid w:val="00686166"/>
    <w:rsid w:val="006917C4"/>
    <w:rsid w:val="006A0885"/>
    <w:rsid w:val="006B0742"/>
    <w:rsid w:val="006D016E"/>
    <w:rsid w:val="006F1BD2"/>
    <w:rsid w:val="00711510"/>
    <w:rsid w:val="007202EE"/>
    <w:rsid w:val="007243F4"/>
    <w:rsid w:val="00731392"/>
    <w:rsid w:val="00737455"/>
    <w:rsid w:val="00775C6F"/>
    <w:rsid w:val="0077612E"/>
    <w:rsid w:val="007A63F9"/>
    <w:rsid w:val="007C1A62"/>
    <w:rsid w:val="007C2C27"/>
    <w:rsid w:val="007C500B"/>
    <w:rsid w:val="008109DE"/>
    <w:rsid w:val="008418C3"/>
    <w:rsid w:val="008563CD"/>
    <w:rsid w:val="00865D0E"/>
    <w:rsid w:val="008A4168"/>
    <w:rsid w:val="008C0B4E"/>
    <w:rsid w:val="008E6A17"/>
    <w:rsid w:val="00904036"/>
    <w:rsid w:val="00907C76"/>
    <w:rsid w:val="00923E45"/>
    <w:rsid w:val="00943678"/>
    <w:rsid w:val="009926DB"/>
    <w:rsid w:val="00995A55"/>
    <w:rsid w:val="009B2B9D"/>
    <w:rsid w:val="009C6602"/>
    <w:rsid w:val="00A34C05"/>
    <w:rsid w:val="00A359B0"/>
    <w:rsid w:val="00A36252"/>
    <w:rsid w:val="00A7542E"/>
    <w:rsid w:val="00AF13A1"/>
    <w:rsid w:val="00AF4348"/>
    <w:rsid w:val="00AF6BDB"/>
    <w:rsid w:val="00B10EAC"/>
    <w:rsid w:val="00B90560"/>
    <w:rsid w:val="00BA5001"/>
    <w:rsid w:val="00BD2D09"/>
    <w:rsid w:val="00BF4968"/>
    <w:rsid w:val="00C23124"/>
    <w:rsid w:val="00C42AB3"/>
    <w:rsid w:val="00C71B08"/>
    <w:rsid w:val="00C8781E"/>
    <w:rsid w:val="00CA34FE"/>
    <w:rsid w:val="00CA559B"/>
    <w:rsid w:val="00D12DCE"/>
    <w:rsid w:val="00D33969"/>
    <w:rsid w:val="00DA0EC0"/>
    <w:rsid w:val="00DE7134"/>
    <w:rsid w:val="00DF6E0A"/>
    <w:rsid w:val="00E009FE"/>
    <w:rsid w:val="00E23364"/>
    <w:rsid w:val="00E26136"/>
    <w:rsid w:val="00E26B8F"/>
    <w:rsid w:val="00E42B09"/>
    <w:rsid w:val="00E63889"/>
    <w:rsid w:val="00E71BD3"/>
    <w:rsid w:val="00E92EEC"/>
    <w:rsid w:val="00EA7A49"/>
    <w:rsid w:val="00EC4D2A"/>
    <w:rsid w:val="00EF1006"/>
    <w:rsid w:val="00F02046"/>
    <w:rsid w:val="00F518A2"/>
    <w:rsid w:val="00F90F7E"/>
    <w:rsid w:val="00FA4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6CD9E03"/>
  <w15:docId w15:val="{7FBB819B-CBAC-46C1-9DBE-DB2793F3E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customStyle="1" w:styleId="style61">
    <w:name w:val="style61"/>
    <w:rsid w:val="004128E7"/>
    <w:rPr>
      <w:rFonts w:ascii="Arial" w:hAnsi="Arial" w:cs="Arial" w:hint="default"/>
      <w:b/>
      <w:bCs/>
      <w:sz w:val="24"/>
      <w:szCs w:val="24"/>
    </w:rPr>
  </w:style>
  <w:style w:type="paragraph" w:styleId="NormalWeb">
    <w:name w:val="Normal (Web)"/>
    <w:basedOn w:val="Normal"/>
    <w:rsid w:val="004128E7"/>
    <w:pPr>
      <w:spacing w:before="100" w:beforeAutospacing="1" w:after="100" w:afterAutospacing="1"/>
    </w:pPr>
    <w:rPr>
      <w:szCs w:val="24"/>
    </w:rPr>
  </w:style>
  <w:style w:type="character" w:styleId="FollowedHyperlink">
    <w:name w:val="FollowedHyperlink"/>
    <w:rsid w:val="004128E7"/>
    <w:rPr>
      <w:color w:val="606420"/>
      <w:u w:val="single"/>
    </w:rPr>
  </w:style>
  <w:style w:type="character" w:customStyle="1" w:styleId="FooterChar">
    <w:name w:val="Footer Char"/>
    <w:link w:val="Footer"/>
    <w:uiPriority w:val="99"/>
    <w:rsid w:val="00FA45C1"/>
    <w:rPr>
      <w:sz w:val="24"/>
    </w:rPr>
  </w:style>
  <w:style w:type="paragraph" w:styleId="BalloonText">
    <w:name w:val="Balloon Text"/>
    <w:basedOn w:val="Normal"/>
    <w:link w:val="BalloonTextChar"/>
    <w:rsid w:val="00FA45C1"/>
    <w:rPr>
      <w:rFonts w:ascii="Tahoma" w:hAnsi="Tahoma" w:cs="Tahoma"/>
      <w:sz w:val="16"/>
      <w:szCs w:val="16"/>
    </w:rPr>
  </w:style>
  <w:style w:type="character" w:customStyle="1" w:styleId="BalloonTextChar">
    <w:name w:val="Balloon Text Char"/>
    <w:link w:val="BalloonText"/>
    <w:rsid w:val="00FA45C1"/>
    <w:rPr>
      <w:rFonts w:ascii="Tahoma" w:hAnsi="Tahoma" w:cs="Tahoma"/>
      <w:sz w:val="16"/>
      <w:szCs w:val="16"/>
    </w:rPr>
  </w:style>
  <w:style w:type="paragraph" w:customStyle="1" w:styleId="Default">
    <w:name w:val="Default"/>
    <w:rsid w:val="008109DE"/>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655CA2"/>
    <w:rPr>
      <w:color w:val="605E5C"/>
      <w:shd w:val="clear" w:color="auto" w:fill="E1DFDD"/>
    </w:rPr>
  </w:style>
  <w:style w:type="paragraph" w:styleId="ListParagraph">
    <w:name w:val="List Paragraph"/>
    <w:basedOn w:val="Normal"/>
    <w:uiPriority w:val="34"/>
    <w:qFormat/>
    <w:rsid w:val="00655CA2"/>
    <w:pPr>
      <w:widowControl w:val="0"/>
      <w:autoSpaceDE w:val="0"/>
      <w:autoSpaceDN w:val="0"/>
      <w:adjustRightInd w:val="0"/>
      <w:ind w:left="720"/>
      <w:contextualSpacing/>
    </w:pPr>
    <w:rPr>
      <w:rFonts w:ascii="Courier" w:hAnsi="Courier"/>
      <w:sz w:val="20"/>
      <w:szCs w:val="24"/>
    </w:rPr>
  </w:style>
  <w:style w:type="paragraph" w:styleId="Revision">
    <w:name w:val="Revision"/>
    <w:hidden/>
    <w:uiPriority w:val="99"/>
    <w:semiHidden/>
    <w:rsid w:val="002F359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93847">
      <w:bodyDiv w:val="1"/>
      <w:marLeft w:val="0"/>
      <w:marRight w:val="0"/>
      <w:marTop w:val="0"/>
      <w:marBottom w:val="0"/>
      <w:divBdr>
        <w:top w:val="none" w:sz="0" w:space="0" w:color="auto"/>
        <w:left w:val="none" w:sz="0" w:space="0" w:color="auto"/>
        <w:bottom w:val="none" w:sz="0" w:space="0" w:color="auto"/>
        <w:right w:val="none" w:sz="0" w:space="0" w:color="auto"/>
      </w:divBdr>
      <w:divsChild>
        <w:div w:id="1668050338">
          <w:marLeft w:val="0"/>
          <w:marRight w:val="0"/>
          <w:marTop w:val="0"/>
          <w:marBottom w:val="0"/>
          <w:divBdr>
            <w:top w:val="none" w:sz="0" w:space="0" w:color="auto"/>
            <w:left w:val="none" w:sz="0" w:space="0" w:color="auto"/>
            <w:bottom w:val="none" w:sz="0" w:space="0" w:color="auto"/>
            <w:right w:val="none" w:sz="0" w:space="0" w:color="auto"/>
          </w:divBdr>
          <w:divsChild>
            <w:div w:id="79062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99299">
      <w:bodyDiv w:val="1"/>
      <w:marLeft w:val="0"/>
      <w:marRight w:val="0"/>
      <w:marTop w:val="0"/>
      <w:marBottom w:val="0"/>
      <w:divBdr>
        <w:top w:val="none" w:sz="0" w:space="0" w:color="auto"/>
        <w:left w:val="none" w:sz="0" w:space="0" w:color="auto"/>
        <w:bottom w:val="none" w:sz="0" w:space="0" w:color="auto"/>
        <w:right w:val="none" w:sz="0" w:space="0" w:color="auto"/>
      </w:divBdr>
      <w:divsChild>
        <w:div w:id="1535456363">
          <w:marLeft w:val="0"/>
          <w:marRight w:val="0"/>
          <w:marTop w:val="0"/>
          <w:marBottom w:val="0"/>
          <w:divBdr>
            <w:top w:val="none" w:sz="0" w:space="0" w:color="auto"/>
            <w:left w:val="none" w:sz="0" w:space="0" w:color="auto"/>
            <w:bottom w:val="none" w:sz="0" w:space="0" w:color="auto"/>
            <w:right w:val="none" w:sz="0" w:space="0" w:color="auto"/>
          </w:divBdr>
          <w:divsChild>
            <w:div w:id="120790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13461">
      <w:bodyDiv w:val="1"/>
      <w:marLeft w:val="0"/>
      <w:marRight w:val="0"/>
      <w:marTop w:val="0"/>
      <w:marBottom w:val="0"/>
      <w:divBdr>
        <w:top w:val="none" w:sz="0" w:space="0" w:color="auto"/>
        <w:left w:val="none" w:sz="0" w:space="0" w:color="auto"/>
        <w:bottom w:val="none" w:sz="0" w:space="0" w:color="auto"/>
        <w:right w:val="none" w:sz="0" w:space="0" w:color="auto"/>
      </w:divBdr>
      <w:divsChild>
        <w:div w:id="914509381">
          <w:marLeft w:val="0"/>
          <w:marRight w:val="0"/>
          <w:marTop w:val="0"/>
          <w:marBottom w:val="0"/>
          <w:divBdr>
            <w:top w:val="none" w:sz="0" w:space="0" w:color="auto"/>
            <w:left w:val="none" w:sz="0" w:space="0" w:color="auto"/>
            <w:bottom w:val="none" w:sz="0" w:space="0" w:color="auto"/>
            <w:right w:val="none" w:sz="0" w:space="0" w:color="auto"/>
          </w:divBdr>
          <w:divsChild>
            <w:div w:id="45437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286966">
      <w:bodyDiv w:val="1"/>
      <w:marLeft w:val="0"/>
      <w:marRight w:val="0"/>
      <w:marTop w:val="0"/>
      <w:marBottom w:val="0"/>
      <w:divBdr>
        <w:top w:val="none" w:sz="0" w:space="0" w:color="auto"/>
        <w:left w:val="none" w:sz="0" w:space="0" w:color="auto"/>
        <w:bottom w:val="none" w:sz="0" w:space="0" w:color="auto"/>
        <w:right w:val="none" w:sz="0" w:space="0" w:color="auto"/>
      </w:divBdr>
      <w:divsChild>
        <w:div w:id="1889756056">
          <w:marLeft w:val="0"/>
          <w:marRight w:val="0"/>
          <w:marTop w:val="0"/>
          <w:marBottom w:val="0"/>
          <w:divBdr>
            <w:top w:val="none" w:sz="0" w:space="0" w:color="auto"/>
            <w:left w:val="none" w:sz="0" w:space="0" w:color="auto"/>
            <w:bottom w:val="none" w:sz="0" w:space="0" w:color="auto"/>
            <w:right w:val="none" w:sz="0" w:space="0" w:color="auto"/>
          </w:divBdr>
          <w:divsChild>
            <w:div w:id="81024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79364">
      <w:bodyDiv w:val="1"/>
      <w:marLeft w:val="0"/>
      <w:marRight w:val="0"/>
      <w:marTop w:val="0"/>
      <w:marBottom w:val="0"/>
      <w:divBdr>
        <w:top w:val="none" w:sz="0" w:space="0" w:color="auto"/>
        <w:left w:val="none" w:sz="0" w:space="0" w:color="auto"/>
        <w:bottom w:val="none" w:sz="0" w:space="0" w:color="auto"/>
        <w:right w:val="none" w:sz="0" w:space="0" w:color="auto"/>
      </w:divBdr>
      <w:divsChild>
        <w:div w:id="244344475">
          <w:marLeft w:val="0"/>
          <w:marRight w:val="0"/>
          <w:marTop w:val="0"/>
          <w:marBottom w:val="0"/>
          <w:divBdr>
            <w:top w:val="none" w:sz="0" w:space="0" w:color="auto"/>
            <w:left w:val="none" w:sz="0" w:space="0" w:color="auto"/>
            <w:bottom w:val="none" w:sz="0" w:space="0" w:color="auto"/>
            <w:right w:val="none" w:sz="0" w:space="0" w:color="auto"/>
          </w:divBdr>
          <w:divsChild>
            <w:div w:id="175789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cc02.safelinks.protection.outlook.com/?url=http%3A%2F%2Fmailto%3Aprogram.intake%40usda.gov%2F&amp;data=05%7C01%7C%7C0c78553776a94fdf559d08da32841787%7Ced5b36e701ee4ebc867ee03cfa0d4697%7C0%7C0%7C637877840448353213%7CUnknown%7CTWFpbGZsb3d8eyJWIjoiMC4wLjAwMDAiLCJQIjoiV2luMzIiLCJBTiI6Ik1haWwiLCJXVCI6Mn0%3D%7C0%7C%7C%7C&amp;sdata=oDkok8Sj4SMLV6Ez99jHb1S0E6GB37AdQ%2FK1ZcvbhIY%3D&amp;reserve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FMIS%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779FB-7397-4221-875D-CE21BF8ED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FMIS letterhead.dot</Template>
  <TotalTime>4</TotalTime>
  <Pages>1</Pages>
  <Words>68</Words>
  <Characters>429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Special Provision Option Public Announcement</vt:lpstr>
    </vt:vector>
  </TitlesOfParts>
  <Company>NYSED</Company>
  <LinksUpToDate>false</LinksUpToDate>
  <CharactersWithSpaces>496</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 Option Public Announcement</dc:title>
  <dc:subject>Special Provision Option Public Announcement</dc:subject>
  <dc:creator>NYSED</dc:creator>
  <cp:keywords>Special Provision Option Public Announcement</cp:keywords>
  <cp:lastModifiedBy>Edward Ross</cp:lastModifiedBy>
  <cp:revision>2</cp:revision>
  <cp:lastPrinted>2014-03-31T12:39:00Z</cp:lastPrinted>
  <dcterms:created xsi:type="dcterms:W3CDTF">2026-06-25T14:14:00Z</dcterms:created>
  <dcterms:modified xsi:type="dcterms:W3CDTF">2026-06-25T14:14:00Z</dcterms:modified>
</cp:coreProperties>
</file>